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A14E" w14:textId="77777777" w:rsidR="003D5858" w:rsidRPr="00EB7E07" w:rsidRDefault="003D5858" w:rsidP="003D5858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78FFD0F" w14:textId="77777777" w:rsidR="003D5858" w:rsidRPr="007179F0" w:rsidRDefault="003D5858" w:rsidP="003D5858">
      <w:pPr>
        <w:jc w:val="center"/>
        <w:rPr>
          <w:rFonts w:ascii="Century Gothic" w:hAnsi="Century Gothic" w:cs="Tahoma"/>
          <w:color w:val="808080" w:themeColor="background1" w:themeShade="80"/>
          <w:sz w:val="24"/>
          <w:szCs w:val="24"/>
        </w:rPr>
      </w:pPr>
      <w:r w:rsidRPr="007179F0">
        <w:rPr>
          <w:rFonts w:ascii="Century Gothic" w:hAnsi="Century Gothic" w:cs="Tahoma"/>
          <w:color w:val="808080" w:themeColor="background1" w:themeShade="80"/>
          <w:sz w:val="24"/>
          <w:szCs w:val="24"/>
        </w:rPr>
        <w:t>OFFICE OF THE PRESIDENT</w:t>
      </w:r>
    </w:p>
    <w:p w14:paraId="19EC0C7B" w14:textId="77777777" w:rsidR="003D5858" w:rsidRPr="007179F0" w:rsidRDefault="003D5858" w:rsidP="003D5858">
      <w:pPr>
        <w:jc w:val="both"/>
        <w:rPr>
          <w:rFonts w:ascii="Tahoma" w:hAnsi="Tahoma" w:cs="Tahoma"/>
          <w:sz w:val="24"/>
          <w:szCs w:val="24"/>
        </w:rPr>
      </w:pPr>
    </w:p>
    <w:p w14:paraId="5835D305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  <w:t>De: PRESIDENTE INTERINO WTPA</w:t>
      </w:r>
    </w:p>
    <w:p w14:paraId="23ED5DE1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  <w:t>PARA: PRESIDENTES FEDERACIONES NACIONALES MIEMBROS.</w:t>
      </w:r>
    </w:p>
    <w:p w14:paraId="64374C44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  <w:t>ASUNTO: ELIMINATORIAS PANAMERICANANO JUNIOR.</w:t>
      </w:r>
    </w:p>
    <w:p w14:paraId="3875AA24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  <w:t>MARZO 20/2021</w:t>
      </w:r>
    </w:p>
    <w:p w14:paraId="150CEDF7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</w:p>
    <w:p w14:paraId="2C11C9C4" w14:textId="77777777" w:rsidR="003D5858" w:rsidRDefault="003D5858" w:rsidP="003D5858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</w:p>
    <w:p w14:paraId="41761E0C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es-CO"/>
        </w:rPr>
      </w:pPr>
    </w:p>
    <w:p w14:paraId="6B6B94E3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193BC333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Apreciados presidentes:</w:t>
      </w:r>
    </w:p>
    <w:p w14:paraId="24BC4363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6571E7DB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El día 18 de marzo pasado participamos de la reunión convocada de urgencia por Pan Am </w:t>
      </w:r>
      <w:proofErr w:type="spell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Sports</w:t>
      </w:r>
      <w:proofErr w:type="spell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con todas las Confederaciones Deportivas Panamericanas.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</w:p>
    <w:p w14:paraId="5DD8B3EB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5D7B25C5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El </w:t>
      </w:r>
      <w:proofErr w:type="gram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Presidente</w:t>
      </w:r>
      <w:proofErr w:type="gram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del máximo organismo deportivo continental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proofErr w:type="spell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Lic.Neven</w:t>
      </w:r>
      <w:proofErr w:type="spell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proofErr w:type="spell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Illic</w:t>
      </w:r>
      <w:proofErr w:type="spell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 nos comunicó la petición a todos los Presidentes de Confederaciones de considerar la NO realización de Campeonatos clasificatorios a los Juegos Panamericanos Júnior Cali 2021 y buscar un método alternativo c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o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mo el de Rankin o su equivalente, para escoger a los atletas participantes en estás justas, haciendo énfasis de ser lo más justos posibles para ése proceso.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</w:p>
    <w:p w14:paraId="5864E9E1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326D4B7C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Lo anterior, teniendo en cuenta la preocupación de muchos Comités Olímpicos de nuestra región sobre las medidas de cierre de frontera,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cuarentena restricciones y problemas de control de la pandemia que se registran en el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momento.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También solicitó la colaboración en el sentido de que la fecha prevista de junio para tener los nombres definitivos de los atletas participantes, sea anticipada al mes de abril. </w:t>
      </w:r>
    </w:p>
    <w:p w14:paraId="25F5995C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5A091292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Nuestra posición fue la de analizar la situación con nuestro Consejo Ejecutivo y con nuestras Federaciones para poder plantear alternativas,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ya que la petición de Pan Am </w:t>
      </w:r>
      <w:proofErr w:type="spell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Sports</w:t>
      </w:r>
      <w:proofErr w:type="spell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nos coloca en una situación difícil,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pero también tenemos que contemplar los derechos de los países que tengan dificultades para participar, la posición respetable de los Comités Olímpicos del área y entender que la salud de los atletas es igualmente una prioridad. </w:t>
      </w:r>
    </w:p>
    <w:p w14:paraId="291A5510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723E2179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Pan Am </w:t>
      </w:r>
      <w:proofErr w:type="spellStart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Sports</w:t>
      </w:r>
      <w:proofErr w:type="spellEnd"/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recogió las inquietudes y sugerencias de las Confederaciones Panamericanas y de ACODEPA y prontamente estará comunicando sus lineamientos sobre el tema. </w:t>
      </w:r>
    </w:p>
    <w:p w14:paraId="549716EB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435707DE" w14:textId="7864D34F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lastRenderedPageBreak/>
        <w:t>Agradecemos la información que puedan suministrarnos los señores presidentes de las Federaciones Nacionales de Pan América,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sobre la situación en su país frente a las participaciones internacionales y restricciones existentes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 inquietudes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etc.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, lo mas pronto que les sea posible.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</w:p>
    <w:p w14:paraId="7CD5A8F6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2BBFD2FD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Estamos cursando igualmente comunicación a la WT, informándole sobre esta novedad y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>pidiendo fijar su</w:t>
      </w: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posición al respecto.</w:t>
      </w:r>
    </w:p>
    <w:p w14:paraId="790E03DB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29B6E17F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67F57F34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 </w:t>
      </w:r>
    </w:p>
    <w:p w14:paraId="501DE553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De los señores presidentes, </w:t>
      </w:r>
    </w:p>
    <w:p w14:paraId="25F38F86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0BD5D083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24ACFA59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  <w:r w:rsidRPr="002407D0"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  <w:t xml:space="preserve">Cordialmente, </w:t>
      </w:r>
    </w:p>
    <w:p w14:paraId="1B0CEA1F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597E6D2B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622EF684" w14:textId="77777777" w:rsidR="003D5858" w:rsidRDefault="003D5858" w:rsidP="003D58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CO"/>
        </w:rPr>
      </w:pPr>
    </w:p>
    <w:p w14:paraId="517DEBE5" w14:textId="043517E9" w:rsidR="003D5858" w:rsidRDefault="003D5858" w:rsidP="003D5858">
      <w:pPr>
        <w:jc w:val="both"/>
        <w:rPr>
          <w:rFonts w:ascii="Tahoma" w:hAnsi="Tahoma" w:cs="Tahoma"/>
          <w:sz w:val="24"/>
          <w:szCs w:val="24"/>
        </w:rPr>
      </w:pPr>
      <w:r w:rsidRPr="001B021C"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BA35585" wp14:editId="341491B4">
            <wp:simplePos x="0" y="0"/>
            <wp:positionH relativeFrom="margin">
              <wp:align>left</wp:align>
            </wp:positionH>
            <wp:positionV relativeFrom="paragraph">
              <wp:posOffset>123874</wp:posOffset>
            </wp:positionV>
            <wp:extent cx="1943100" cy="1052830"/>
            <wp:effectExtent l="0" t="0" r="0" b="0"/>
            <wp:wrapNone/>
            <wp:docPr id="6" name="Imagen 6" descr="He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E30257" w14:textId="77777777" w:rsidR="003D5858" w:rsidRPr="00EB7E07" w:rsidRDefault="003D5858" w:rsidP="003D5858">
      <w:pPr>
        <w:jc w:val="both"/>
        <w:rPr>
          <w:rFonts w:ascii="Tahoma" w:hAnsi="Tahoma" w:cs="Tahoma"/>
          <w:sz w:val="24"/>
          <w:szCs w:val="24"/>
        </w:rPr>
      </w:pPr>
    </w:p>
    <w:p w14:paraId="66CF9EA2" w14:textId="77777777" w:rsidR="003D5858" w:rsidRPr="007179F0" w:rsidRDefault="003D5858" w:rsidP="003D5858">
      <w:pPr>
        <w:jc w:val="both"/>
        <w:rPr>
          <w:rFonts w:ascii="Tahoma" w:hAnsi="Tahoma" w:cs="Tahoma"/>
          <w:sz w:val="24"/>
          <w:szCs w:val="24"/>
        </w:rPr>
      </w:pPr>
    </w:p>
    <w:p w14:paraId="4605A303" w14:textId="77777777" w:rsidR="003D5858" w:rsidRPr="00EB7E07" w:rsidRDefault="003D5858" w:rsidP="003D5858">
      <w:pPr>
        <w:jc w:val="both"/>
        <w:rPr>
          <w:rFonts w:ascii="Tahoma" w:hAnsi="Tahoma" w:cs="Tahoma"/>
          <w:sz w:val="24"/>
          <w:szCs w:val="24"/>
          <w:lang w:val="en-US"/>
        </w:rPr>
      </w:pPr>
      <w:r w:rsidRPr="00EB7E07">
        <w:rPr>
          <w:rFonts w:ascii="Tahoma" w:hAnsi="Tahoma" w:cs="Tahoma"/>
          <w:sz w:val="24"/>
          <w:szCs w:val="24"/>
          <w:lang w:val="en-US"/>
        </w:rPr>
        <w:t>HELDER NAVARRO CARRIAZO</w:t>
      </w:r>
    </w:p>
    <w:p w14:paraId="614B9516" w14:textId="6984A464" w:rsidR="003D5858" w:rsidRDefault="003D5858" w:rsidP="003D5858">
      <w:pPr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EB7E07">
        <w:rPr>
          <w:rFonts w:ascii="Tahoma" w:hAnsi="Tahoma" w:cs="Tahoma"/>
          <w:b/>
          <w:bCs/>
          <w:sz w:val="24"/>
          <w:szCs w:val="24"/>
          <w:lang w:val="en-US"/>
        </w:rPr>
        <w:t xml:space="preserve">Acting President WTPA  </w:t>
      </w:r>
    </w:p>
    <w:p w14:paraId="20A38033" w14:textId="360854BD" w:rsidR="003D5858" w:rsidRPr="00EB7E07" w:rsidRDefault="003D5858" w:rsidP="003D5858">
      <w:pPr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VICEPRESIDENTE WT.</w:t>
      </w:r>
    </w:p>
    <w:p w14:paraId="640805A1" w14:textId="77777777" w:rsidR="003D5858" w:rsidRDefault="003D5858"/>
    <w:sectPr w:rsidR="003D5858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B9EA" w14:textId="77777777" w:rsidR="00EB7E07" w:rsidRPr="00262448" w:rsidRDefault="003D5858" w:rsidP="00EB7E07">
    <w:pPr>
      <w:pStyle w:val="Piedepgina"/>
      <w:jc w:val="center"/>
      <w:rPr>
        <w:rFonts w:ascii="Tahoma" w:hAnsi="Tahoma" w:cs="Tahoma"/>
        <w:sz w:val="24"/>
        <w:szCs w:val="24"/>
      </w:rPr>
    </w:pPr>
    <w:r w:rsidRPr="00262448">
      <w:rPr>
        <w:rFonts w:ascii="Tahoma" w:hAnsi="Tahoma" w:cs="Tahoma"/>
        <w:sz w:val="24"/>
        <w:szCs w:val="24"/>
      </w:rPr>
      <w:t xml:space="preserve">Calle 71 </w:t>
    </w:r>
    <w:proofErr w:type="spellStart"/>
    <w:r w:rsidRPr="00262448">
      <w:rPr>
        <w:rFonts w:ascii="Tahoma" w:hAnsi="Tahoma" w:cs="Tahoma"/>
        <w:sz w:val="24"/>
        <w:szCs w:val="24"/>
      </w:rPr>
      <w:t>N°</w:t>
    </w:r>
    <w:proofErr w:type="spellEnd"/>
    <w:r w:rsidRPr="00262448">
      <w:rPr>
        <w:rFonts w:ascii="Tahoma" w:hAnsi="Tahoma" w:cs="Tahoma"/>
        <w:sz w:val="24"/>
        <w:szCs w:val="24"/>
      </w:rPr>
      <w:t xml:space="preserve">. 10-60 2nd </w:t>
    </w:r>
    <w:proofErr w:type="spellStart"/>
    <w:r w:rsidRPr="00262448">
      <w:rPr>
        <w:rFonts w:ascii="Tahoma" w:hAnsi="Tahoma" w:cs="Tahoma"/>
        <w:sz w:val="24"/>
        <w:szCs w:val="24"/>
      </w:rPr>
      <w:t>Floor</w:t>
    </w:r>
    <w:proofErr w:type="spellEnd"/>
    <w:r w:rsidRPr="00262448">
      <w:rPr>
        <w:rFonts w:ascii="Tahoma" w:hAnsi="Tahoma" w:cs="Tahoma"/>
        <w:sz w:val="24"/>
        <w:szCs w:val="24"/>
      </w:rPr>
      <w:t xml:space="preserve">, Bogotá </w:t>
    </w:r>
    <w:proofErr w:type="spellStart"/>
    <w:r w:rsidRPr="00262448">
      <w:rPr>
        <w:rFonts w:ascii="Tahoma" w:hAnsi="Tahoma" w:cs="Tahoma"/>
        <w:sz w:val="24"/>
        <w:szCs w:val="24"/>
      </w:rPr>
      <w:t>D.c</w:t>
    </w:r>
    <w:proofErr w:type="spellEnd"/>
    <w:r w:rsidRPr="00262448">
      <w:rPr>
        <w:rFonts w:ascii="Tahoma" w:hAnsi="Tahoma" w:cs="Tahoma"/>
        <w:sz w:val="24"/>
        <w:szCs w:val="24"/>
      </w:rPr>
      <w:t xml:space="preserve">, </w:t>
    </w:r>
    <w:r w:rsidRPr="00262448">
      <w:rPr>
        <w:rFonts w:ascii="Tahoma" w:hAnsi="Tahoma" w:cs="Tahoma"/>
        <w:sz w:val="24"/>
        <w:szCs w:val="24"/>
      </w:rPr>
      <w:t>Colombia</w:t>
    </w:r>
  </w:p>
  <w:p w14:paraId="539A2DDC" w14:textId="77777777" w:rsidR="00EB7E07" w:rsidRPr="00EB7E07" w:rsidRDefault="003D5858" w:rsidP="00EB7E07">
    <w:pPr>
      <w:pStyle w:val="Piedepgina"/>
      <w:jc w:val="center"/>
      <w:rPr>
        <w:rFonts w:ascii="Tahoma" w:hAnsi="Tahoma" w:cs="Tahoma"/>
        <w:sz w:val="24"/>
        <w:szCs w:val="24"/>
      </w:rPr>
    </w:pPr>
    <w:r w:rsidRPr="00262448">
      <w:rPr>
        <w:rFonts w:ascii="Tahoma" w:hAnsi="Tahoma" w:cs="Tahoma"/>
        <w:sz w:val="24"/>
        <w:szCs w:val="24"/>
      </w:rPr>
      <w:t>E-mail: heldernavarro@hotmail.com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7DAF" w14:textId="77777777" w:rsidR="00EB7E07" w:rsidRDefault="003D5858">
    <w:pPr>
      <w:pStyle w:val="Encabezado"/>
    </w:pPr>
    <w:r w:rsidRPr="00BA3BB3">
      <w:rPr>
        <w:rFonts w:ascii="Calibri" w:eastAsia="Times New Roman" w:hAnsi="Calibri" w:cs="Calibri"/>
        <w:noProof/>
        <w:color w:val="000000"/>
        <w:lang w:val="es-ES" w:eastAsia="es-ES"/>
      </w:rPr>
      <w:drawing>
        <wp:anchor distT="0" distB="0" distL="114300" distR="114300" simplePos="0" relativeHeight="251659264" behindDoc="0" locked="0" layoutInCell="1" allowOverlap="1" wp14:anchorId="50B11CCE" wp14:editId="35AAF8C2">
          <wp:simplePos x="0" y="0"/>
          <wp:positionH relativeFrom="margin">
            <wp:posOffset>1038811</wp:posOffset>
          </wp:positionH>
          <wp:positionV relativeFrom="paragraph">
            <wp:posOffset>-388034</wp:posOffset>
          </wp:positionV>
          <wp:extent cx="3094892" cy="826477"/>
          <wp:effectExtent l="0" t="0" r="0" b="0"/>
          <wp:wrapNone/>
          <wp:docPr id="5" name="Imagen 5">
            <a:extLst xmlns:a="http://schemas.openxmlformats.org/drawingml/2006/main">
              <a:ext uri="{FF2B5EF4-FFF2-40B4-BE49-F238E27FC236}">
                <a16:creationId xmlns:a16="http://schemas.microsoft.com/office/drawing/2014/main" id="{FE929CAD-7713-4EBF-A25D-F458B1446BA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E929CAD-7713-4EBF-A25D-F458B1446BA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201" cy="836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8"/>
    <w:rsid w:val="003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476E"/>
  <w15:chartTrackingRefBased/>
  <w15:docId w15:val="{75AC9AA1-94E3-4BEB-948E-35DECDB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858"/>
  </w:style>
  <w:style w:type="paragraph" w:styleId="Piedepgina">
    <w:name w:val="footer"/>
    <w:basedOn w:val="Normal"/>
    <w:link w:val="PiedepginaCar"/>
    <w:uiPriority w:val="99"/>
    <w:unhideWhenUsed/>
    <w:rsid w:val="003D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2021-03-22T01:57:00Z</dcterms:created>
  <dcterms:modified xsi:type="dcterms:W3CDTF">2021-03-22T02:01:00Z</dcterms:modified>
</cp:coreProperties>
</file>